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9EE" w:rsidRPr="00464B4A" w:rsidRDefault="00CC19EE" w:rsidP="008915B6">
      <w:pPr>
        <w:ind w:left="-630"/>
        <w:rPr>
          <w:rFonts w:ascii="Arial" w:hAnsi="Arial" w:cs="Arial"/>
          <w:noProof/>
          <w:sz w:val="24"/>
          <w:szCs w:val="24"/>
        </w:rPr>
      </w:pPr>
      <w:r w:rsidRPr="00464B4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715D418" wp14:editId="6B763F69">
            <wp:extent cx="6686550" cy="37058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4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8644" t="15993" r="45081" b="4207"/>
                    <a:stretch/>
                  </pic:blipFill>
                  <pic:spPr bwMode="auto">
                    <a:xfrm>
                      <a:off x="0" y="0"/>
                      <a:ext cx="6686550" cy="370586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5B6" w:rsidRPr="00464B4A" w:rsidRDefault="008915B6" w:rsidP="008915B6">
      <w:pPr>
        <w:ind w:left="-1080"/>
        <w:rPr>
          <w:rFonts w:ascii="Arial" w:hAnsi="Arial" w:cs="Arial"/>
          <w:noProof/>
          <w:sz w:val="24"/>
          <w:szCs w:val="24"/>
        </w:rPr>
        <w:sectPr w:rsidR="008915B6" w:rsidRPr="00464B4A" w:rsidSect="00CC19EE">
          <w:pgSz w:w="12240" w:h="15840"/>
          <w:pgMar w:top="1440" w:right="270" w:bottom="1440" w:left="1440" w:header="720" w:footer="720" w:gutter="0"/>
          <w:cols w:space="720"/>
          <w:docGrid w:linePitch="360"/>
        </w:sectPr>
      </w:pPr>
    </w:p>
    <w:p w:rsidR="008915B6" w:rsidRPr="00464B4A" w:rsidRDefault="008915B6" w:rsidP="008915B6">
      <w:pPr>
        <w:rPr>
          <w:rFonts w:ascii="Arial" w:hAnsi="Arial" w:cs="Arial"/>
          <w:noProof/>
          <w:sz w:val="24"/>
          <w:szCs w:val="24"/>
        </w:rPr>
      </w:pPr>
    </w:p>
    <w:p w:rsidR="008915B6" w:rsidRPr="00464B4A" w:rsidRDefault="008915B6" w:rsidP="008915B6">
      <w:pPr>
        <w:rPr>
          <w:rFonts w:ascii="Arial" w:hAnsi="Arial" w:cs="Arial"/>
          <w:noProof/>
          <w:sz w:val="24"/>
          <w:szCs w:val="24"/>
        </w:rPr>
      </w:pPr>
    </w:p>
    <w:p w:rsidR="008915B6" w:rsidRPr="00464B4A" w:rsidRDefault="008915B6" w:rsidP="00464B4A">
      <w:pPr>
        <w:ind w:left="90"/>
        <w:rPr>
          <w:rFonts w:ascii="Arial" w:hAnsi="Arial" w:cs="Arial"/>
          <w:noProof/>
          <w:sz w:val="24"/>
          <w:szCs w:val="24"/>
        </w:rPr>
      </w:pPr>
      <w:r w:rsidRPr="00464B4A">
        <w:rPr>
          <w:rFonts w:ascii="Arial" w:hAnsi="Arial" w:cs="Arial"/>
          <w:noProof/>
          <w:sz w:val="24"/>
          <w:szCs w:val="24"/>
        </w:rPr>
        <w:t xml:space="preserve">La Foret Conference &amp; Retreat Center: </w:t>
      </w:r>
    </w:p>
    <w:p w:rsidR="008915B6" w:rsidRPr="00464B4A" w:rsidRDefault="008915B6" w:rsidP="00464B4A">
      <w:pPr>
        <w:ind w:left="90"/>
        <w:rPr>
          <w:rFonts w:ascii="Arial" w:hAnsi="Arial" w:cs="Arial"/>
          <w:noProof/>
          <w:sz w:val="24"/>
          <w:szCs w:val="24"/>
        </w:rPr>
      </w:pPr>
      <w:r w:rsidRPr="00464B4A">
        <w:rPr>
          <w:rFonts w:ascii="Arial" w:hAnsi="Arial" w:cs="Arial"/>
          <w:noProof/>
          <w:sz w:val="24"/>
          <w:szCs w:val="24"/>
        </w:rPr>
        <w:t xml:space="preserve">(719) 495-2743 </w:t>
      </w:r>
    </w:p>
    <w:p w:rsidR="008915B6" w:rsidRPr="00464B4A" w:rsidRDefault="008915B6" w:rsidP="00464B4A">
      <w:pPr>
        <w:ind w:left="90"/>
        <w:rPr>
          <w:rFonts w:ascii="Arial" w:hAnsi="Arial" w:cs="Arial"/>
          <w:noProof/>
          <w:sz w:val="24"/>
          <w:szCs w:val="24"/>
        </w:rPr>
      </w:pPr>
      <w:r w:rsidRPr="00464B4A">
        <w:rPr>
          <w:rFonts w:ascii="Arial" w:hAnsi="Arial" w:cs="Arial"/>
          <w:noProof/>
          <w:sz w:val="24"/>
          <w:szCs w:val="24"/>
        </w:rPr>
        <w:t>6145 Shoup Rd.</w:t>
      </w:r>
    </w:p>
    <w:p w:rsidR="008915B6" w:rsidRPr="00464B4A" w:rsidRDefault="008915B6" w:rsidP="00464B4A">
      <w:pPr>
        <w:ind w:left="90"/>
        <w:rPr>
          <w:rFonts w:ascii="Arial" w:hAnsi="Arial" w:cs="Arial"/>
          <w:noProof/>
          <w:sz w:val="24"/>
          <w:szCs w:val="24"/>
        </w:rPr>
      </w:pPr>
      <w:r w:rsidRPr="00464B4A">
        <w:rPr>
          <w:rFonts w:ascii="Arial" w:hAnsi="Arial" w:cs="Arial"/>
          <w:noProof/>
          <w:sz w:val="24"/>
          <w:szCs w:val="24"/>
        </w:rPr>
        <w:t xml:space="preserve">Colorado Springs, CO </w:t>
      </w:r>
    </w:p>
    <w:p w:rsidR="008915B6" w:rsidRPr="00464B4A" w:rsidRDefault="008915B6" w:rsidP="00464B4A">
      <w:pPr>
        <w:ind w:left="90"/>
        <w:rPr>
          <w:rFonts w:ascii="Arial" w:hAnsi="Arial" w:cs="Arial"/>
          <w:noProof/>
          <w:sz w:val="24"/>
          <w:szCs w:val="24"/>
        </w:rPr>
      </w:pPr>
      <w:r w:rsidRPr="00464B4A">
        <w:rPr>
          <w:rFonts w:ascii="Arial" w:hAnsi="Arial" w:cs="Arial"/>
          <w:noProof/>
          <w:sz w:val="24"/>
          <w:szCs w:val="24"/>
        </w:rPr>
        <w:t xml:space="preserve">80908 </w:t>
      </w:r>
    </w:p>
    <w:p w:rsidR="008915B6" w:rsidRPr="00464B4A" w:rsidRDefault="008915B6" w:rsidP="008915B6">
      <w:pPr>
        <w:ind w:left="-1080"/>
        <w:rPr>
          <w:rFonts w:ascii="Arial" w:hAnsi="Arial" w:cs="Arial"/>
          <w:noProof/>
          <w:sz w:val="24"/>
          <w:szCs w:val="24"/>
        </w:rPr>
      </w:pPr>
    </w:p>
    <w:p w:rsidR="008915B6" w:rsidRPr="00464B4A" w:rsidRDefault="008915B6" w:rsidP="008915B6">
      <w:pPr>
        <w:ind w:left="-1080"/>
        <w:rPr>
          <w:rFonts w:ascii="Arial" w:hAnsi="Arial" w:cs="Arial"/>
          <w:noProof/>
          <w:sz w:val="24"/>
          <w:szCs w:val="24"/>
        </w:rPr>
      </w:pPr>
    </w:p>
    <w:p w:rsidR="008915B6" w:rsidRPr="00464B4A" w:rsidRDefault="008915B6" w:rsidP="008915B6">
      <w:pPr>
        <w:ind w:left="-1080"/>
        <w:rPr>
          <w:rFonts w:ascii="Arial" w:hAnsi="Arial" w:cs="Arial"/>
          <w:noProof/>
          <w:sz w:val="24"/>
          <w:szCs w:val="24"/>
        </w:rPr>
      </w:pPr>
    </w:p>
    <w:p w:rsidR="008915B6" w:rsidRPr="00464B4A" w:rsidRDefault="008915B6" w:rsidP="008915B6">
      <w:pPr>
        <w:ind w:left="-1080"/>
        <w:rPr>
          <w:rFonts w:ascii="Arial" w:hAnsi="Arial" w:cs="Arial"/>
          <w:noProof/>
          <w:sz w:val="24"/>
          <w:szCs w:val="24"/>
        </w:rPr>
      </w:pPr>
    </w:p>
    <w:p w:rsidR="008915B6" w:rsidRPr="00464B4A" w:rsidRDefault="008915B6" w:rsidP="008915B6">
      <w:pPr>
        <w:ind w:left="-1080"/>
        <w:rPr>
          <w:rFonts w:ascii="Arial" w:hAnsi="Arial" w:cs="Arial"/>
          <w:noProof/>
          <w:sz w:val="24"/>
          <w:szCs w:val="24"/>
        </w:rPr>
      </w:pPr>
    </w:p>
    <w:p w:rsidR="008915B6" w:rsidRPr="00464B4A" w:rsidRDefault="008915B6" w:rsidP="008915B6">
      <w:pPr>
        <w:ind w:left="-1080"/>
        <w:rPr>
          <w:rFonts w:ascii="Arial" w:hAnsi="Arial" w:cs="Arial"/>
          <w:noProof/>
          <w:sz w:val="24"/>
          <w:szCs w:val="24"/>
        </w:rPr>
      </w:pPr>
    </w:p>
    <w:p w:rsidR="008915B6" w:rsidRPr="00464B4A" w:rsidRDefault="008915B6" w:rsidP="008915B6">
      <w:pPr>
        <w:ind w:left="-1080"/>
        <w:rPr>
          <w:rFonts w:ascii="Arial" w:hAnsi="Arial" w:cs="Arial"/>
          <w:noProof/>
          <w:sz w:val="24"/>
          <w:szCs w:val="24"/>
        </w:rPr>
      </w:pPr>
    </w:p>
    <w:p w:rsidR="008915B6" w:rsidRPr="00464B4A" w:rsidRDefault="008915B6" w:rsidP="00464B4A">
      <w:pPr>
        <w:ind w:left="-990"/>
        <w:rPr>
          <w:rFonts w:ascii="Arial" w:hAnsi="Arial" w:cs="Arial"/>
          <w:noProof/>
          <w:sz w:val="24"/>
          <w:szCs w:val="24"/>
        </w:rPr>
      </w:pPr>
    </w:p>
    <w:p w:rsidR="00464B4A" w:rsidRPr="00464B4A" w:rsidRDefault="00464B4A" w:rsidP="00464B4A">
      <w:pPr>
        <w:ind w:left="-990"/>
        <w:rPr>
          <w:rFonts w:ascii="Arial" w:hAnsi="Arial" w:cs="Arial"/>
          <w:noProof/>
          <w:sz w:val="24"/>
          <w:szCs w:val="24"/>
        </w:rPr>
      </w:pPr>
    </w:p>
    <w:p w:rsidR="008915B6" w:rsidRPr="00464B4A" w:rsidRDefault="008915B6" w:rsidP="00464B4A">
      <w:pPr>
        <w:ind w:left="-990"/>
        <w:rPr>
          <w:rFonts w:ascii="Arial" w:hAnsi="Arial" w:cs="Arial"/>
          <w:noProof/>
          <w:sz w:val="24"/>
          <w:szCs w:val="24"/>
        </w:rPr>
      </w:pPr>
      <w:r w:rsidRPr="00464B4A">
        <w:rPr>
          <w:rFonts w:ascii="Arial" w:hAnsi="Arial" w:cs="Arial"/>
          <w:noProof/>
          <w:sz w:val="24"/>
          <w:szCs w:val="24"/>
        </w:rPr>
        <w:t>DIRECTIONS TO LA FORET SITE:</w:t>
      </w:r>
    </w:p>
    <w:p w:rsidR="00464B4A" w:rsidRPr="00464B4A" w:rsidRDefault="00464B4A" w:rsidP="00464B4A">
      <w:pPr>
        <w:ind w:left="-990"/>
        <w:rPr>
          <w:rFonts w:ascii="Arial" w:hAnsi="Arial" w:cs="Arial"/>
          <w:noProof/>
          <w:sz w:val="24"/>
          <w:szCs w:val="24"/>
        </w:rPr>
      </w:pPr>
      <w:r w:rsidRPr="00464B4A">
        <w:rPr>
          <w:rFonts w:ascii="Arial" w:hAnsi="Arial" w:cs="Arial"/>
          <w:noProof/>
          <w:sz w:val="24"/>
          <w:szCs w:val="24"/>
        </w:rPr>
        <w:t xml:space="preserve">We are between CO- 83 and Black Forest Rd. </w:t>
      </w:r>
    </w:p>
    <w:p w:rsidR="00464B4A" w:rsidRPr="00464B4A" w:rsidRDefault="00464B4A" w:rsidP="00464B4A">
      <w:pPr>
        <w:ind w:left="-990"/>
        <w:rPr>
          <w:rFonts w:ascii="Arial" w:hAnsi="Arial" w:cs="Arial"/>
          <w:noProof/>
          <w:sz w:val="24"/>
          <w:szCs w:val="24"/>
        </w:rPr>
      </w:pPr>
      <w:r w:rsidRPr="00464B4A">
        <w:rPr>
          <w:rFonts w:ascii="Arial" w:hAnsi="Arial" w:cs="Arial"/>
          <w:noProof/>
          <w:sz w:val="24"/>
          <w:szCs w:val="24"/>
        </w:rPr>
        <w:t xml:space="preserve">Take exit 153 for Interquest Parkway </w:t>
      </w:r>
    </w:p>
    <w:p w:rsidR="00464B4A" w:rsidRPr="00464B4A" w:rsidRDefault="00464B4A" w:rsidP="00464B4A">
      <w:pPr>
        <w:ind w:left="-990"/>
        <w:rPr>
          <w:rFonts w:ascii="Arial" w:hAnsi="Arial" w:cs="Arial"/>
          <w:noProof/>
          <w:sz w:val="24"/>
          <w:szCs w:val="24"/>
        </w:rPr>
      </w:pPr>
      <w:r w:rsidRPr="00464B4A">
        <w:rPr>
          <w:rFonts w:ascii="Arial" w:hAnsi="Arial" w:cs="Arial"/>
          <w:noProof/>
          <w:sz w:val="24"/>
          <w:szCs w:val="24"/>
        </w:rPr>
        <w:t>Merge onto Interquest Pkwy which will become CO-</w:t>
      </w:r>
      <w:bookmarkStart w:id="0" w:name="_GoBack"/>
      <w:bookmarkEnd w:id="0"/>
      <w:r w:rsidRPr="00464B4A">
        <w:rPr>
          <w:rFonts w:ascii="Arial" w:hAnsi="Arial" w:cs="Arial"/>
          <w:noProof/>
          <w:sz w:val="24"/>
          <w:szCs w:val="24"/>
        </w:rPr>
        <w:t xml:space="preserve">83 </w:t>
      </w:r>
    </w:p>
    <w:p w:rsidR="00464B4A" w:rsidRDefault="00464B4A" w:rsidP="00464B4A">
      <w:pPr>
        <w:ind w:left="-990"/>
        <w:rPr>
          <w:rFonts w:ascii="Arial" w:hAnsi="Arial" w:cs="Arial"/>
          <w:noProof/>
          <w:sz w:val="24"/>
          <w:szCs w:val="24"/>
        </w:rPr>
      </w:pPr>
      <w:r w:rsidRPr="00464B4A">
        <w:rPr>
          <w:rFonts w:ascii="Arial" w:hAnsi="Arial" w:cs="Arial"/>
          <w:noProof/>
          <w:sz w:val="24"/>
          <w:szCs w:val="24"/>
        </w:rPr>
        <w:t xml:space="preserve">Continue </w:t>
      </w:r>
      <w:r>
        <w:rPr>
          <w:rFonts w:ascii="Arial" w:hAnsi="Arial" w:cs="Arial"/>
          <w:noProof/>
          <w:sz w:val="24"/>
          <w:szCs w:val="24"/>
        </w:rPr>
        <w:t>until Shoup Rd.</w:t>
      </w:r>
    </w:p>
    <w:p w:rsidR="00464B4A" w:rsidRPr="00464B4A" w:rsidRDefault="00464B4A" w:rsidP="00464B4A">
      <w:pPr>
        <w:ind w:left="-99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T</w:t>
      </w:r>
      <w:r w:rsidRPr="00464B4A">
        <w:rPr>
          <w:rFonts w:ascii="Arial" w:hAnsi="Arial" w:cs="Arial"/>
          <w:noProof/>
          <w:sz w:val="24"/>
          <w:szCs w:val="24"/>
        </w:rPr>
        <w:t xml:space="preserve">urn right onto Shoup Rd. </w:t>
      </w:r>
    </w:p>
    <w:p w:rsidR="00464B4A" w:rsidRPr="00464B4A" w:rsidRDefault="00464B4A" w:rsidP="00464B4A">
      <w:pPr>
        <w:ind w:left="-990"/>
        <w:rPr>
          <w:rFonts w:ascii="Arial" w:hAnsi="Arial" w:cs="Arial"/>
          <w:noProof/>
          <w:sz w:val="24"/>
          <w:szCs w:val="24"/>
        </w:rPr>
      </w:pPr>
      <w:r w:rsidRPr="00464B4A">
        <w:rPr>
          <w:rFonts w:ascii="Arial" w:hAnsi="Arial" w:cs="Arial"/>
          <w:noProof/>
          <w:sz w:val="24"/>
          <w:szCs w:val="24"/>
        </w:rPr>
        <w:t xml:space="preserve">La Foret is located on the right and is clearly marked </w:t>
      </w:r>
    </w:p>
    <w:p w:rsidR="00464B4A" w:rsidRPr="00464B4A" w:rsidRDefault="00464B4A" w:rsidP="00464B4A">
      <w:pPr>
        <w:ind w:left="-1080"/>
        <w:rPr>
          <w:rFonts w:ascii="Arial" w:hAnsi="Arial" w:cs="Arial"/>
          <w:noProof/>
          <w:sz w:val="24"/>
          <w:szCs w:val="24"/>
        </w:rPr>
      </w:pPr>
    </w:p>
    <w:sectPr w:rsidR="00464B4A" w:rsidRPr="00464B4A" w:rsidSect="008915B6">
      <w:type w:val="continuous"/>
      <w:pgSz w:w="12240" w:h="15840"/>
      <w:pgMar w:top="1440" w:right="270" w:bottom="1440" w:left="1440" w:header="720" w:footer="720" w:gutter="0"/>
      <w:cols w:num="2" w:space="225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337"/>
    <w:rsid w:val="00064016"/>
    <w:rsid w:val="00464B4A"/>
    <w:rsid w:val="005F6337"/>
    <w:rsid w:val="008915B6"/>
    <w:rsid w:val="00CC1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10032"/>
  <w15:chartTrackingRefBased/>
  <w15:docId w15:val="{F0ABFA48-E0B6-4B25-B2DD-FD22000AC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PCs for People</Company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2019-11-25T19:39:00Z</dcterms:created>
  <dcterms:modified xsi:type="dcterms:W3CDTF">2019-11-25T20:16:00Z</dcterms:modified>
</cp:coreProperties>
</file>